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1" w:line="224" w:lineRule="auto"/>
        <w:rPr>
          <w:rFonts w:ascii="黑体" w:hAnsi="黑体" w:eastAsia="黑体" w:cs="黑体"/>
          <w:b w:val="0"/>
          <w:bCs w:val="0"/>
          <w:sz w:val="28"/>
          <w:szCs w:val="28"/>
        </w:rPr>
      </w:pPr>
      <w:r>
        <w:rPr>
          <w:rFonts w:ascii="黑体" w:hAnsi="黑体" w:eastAsia="黑体" w:cs="黑体"/>
          <w:b w:val="0"/>
          <w:bCs w:val="0"/>
          <w:spacing w:val="29"/>
          <w:sz w:val="28"/>
          <w:szCs w:val="28"/>
        </w:rPr>
        <w:t>附件1</w:t>
      </w: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219" w:lineRule="auto"/>
        <w:ind w:left="0"/>
        <w:jc w:val="center"/>
        <w:textAlignment w:val="baseline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31"/>
          <w:sz w:val="31"/>
          <w:szCs w:val="31"/>
        </w:rPr>
        <w:t>2022年度理</w:t>
      </w:r>
      <w:bookmarkStart w:id="0" w:name="_GoBack"/>
      <w:bookmarkEnd w:id="0"/>
      <w:r>
        <w:rPr>
          <w:rFonts w:ascii="宋体" w:hAnsi="宋体" w:eastAsia="宋体" w:cs="宋体"/>
          <w:b/>
          <w:bCs/>
          <w:spacing w:val="31"/>
          <w:sz w:val="31"/>
          <w:szCs w:val="31"/>
        </w:rPr>
        <w:t>论宣讲先进集体内部工作表彰推荐表</w:t>
      </w:r>
    </w:p>
    <w:p/>
    <w:p/>
    <w:p/>
    <w:p>
      <w:pPr>
        <w:spacing w:line="125" w:lineRule="auto"/>
        <w:rPr>
          <w:rFonts w:ascii="Arial"/>
          <w:sz w:val="2"/>
        </w:rPr>
      </w:pPr>
    </w:p>
    <w:p>
      <w:pPr>
        <w:sectPr>
          <w:type w:val="continuous"/>
          <w:pgSz w:w="11900" w:h="16830"/>
          <w:pgMar w:top="1417" w:right="1417" w:bottom="1134" w:left="1417" w:header="0" w:footer="1340" w:gutter="0"/>
          <w:cols w:equalWidth="0" w:num="1">
            <w:col w:w="8911"/>
          </w:cols>
        </w:sectPr>
      </w:pPr>
    </w:p>
    <w:p>
      <w:pPr>
        <w:spacing w:before="61" w:line="190" w:lineRule="auto"/>
        <w:ind w:left="565"/>
        <w:rPr>
          <w:rFonts w:ascii="Arial"/>
          <w:sz w:val="2"/>
        </w:rPr>
      </w:pPr>
      <w:r>
        <w:rPr>
          <w:rFonts w:ascii="宋体" w:hAnsi="宋体" w:eastAsia="宋体" w:cs="宋体"/>
          <w:spacing w:val="-13"/>
          <w:sz w:val="31"/>
          <w:szCs w:val="31"/>
        </w:rPr>
        <w:t>报送单位：</w:t>
      </w: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spacing w:before="70" w:line="184" w:lineRule="auto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31"/>
          <w:sz w:val="31"/>
          <w:szCs w:val="31"/>
        </w:rPr>
        <w:t>(盖章)</w:t>
      </w:r>
    </w:p>
    <w:p>
      <w:pPr>
        <w:sectPr>
          <w:type w:val="continuous"/>
          <w:pgSz w:w="11900" w:h="16830"/>
          <w:pgMar w:top="1430" w:right="1524" w:bottom="1645" w:left="1465" w:header="0" w:footer="1340" w:gutter="0"/>
          <w:cols w:equalWidth="0" w:num="2">
            <w:col w:w="5736" w:space="100"/>
            <w:col w:w="3075"/>
          </w:cols>
        </w:sectPr>
      </w:pPr>
    </w:p>
    <w:p>
      <w:pPr>
        <w:spacing w:line="153" w:lineRule="exact"/>
      </w:pPr>
    </w:p>
    <w:tbl>
      <w:tblPr>
        <w:tblStyle w:val="6"/>
        <w:tblW w:w="890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1289"/>
        <w:gridCol w:w="663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4" w:hRule="atLeast"/>
        </w:trPr>
        <w:tc>
          <w:tcPr>
            <w:tcW w:w="2263" w:type="dxa"/>
            <w:gridSpan w:val="2"/>
            <w:vAlign w:val="top"/>
          </w:tcPr>
          <w:p>
            <w:pPr>
              <w:spacing w:before="227" w:line="219" w:lineRule="auto"/>
              <w:ind w:left="525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集体名称</w:t>
            </w:r>
          </w:p>
        </w:tc>
        <w:tc>
          <w:tcPr>
            <w:tcW w:w="663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3" w:hRule="atLeast"/>
        </w:trPr>
        <w:tc>
          <w:tcPr>
            <w:tcW w:w="8900" w:type="dxa"/>
            <w:gridSpan w:val="3"/>
            <w:vAlign w:val="top"/>
          </w:tcPr>
          <w:p>
            <w:pPr>
              <w:spacing w:before="331" w:line="219" w:lineRule="auto"/>
              <w:ind w:left="13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先进集体事迹简介(不超过800字):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31" w:hRule="atLeast"/>
        </w:trPr>
        <w:tc>
          <w:tcPr>
            <w:tcW w:w="974" w:type="dxa"/>
            <w:textDirection w:val="tbRlV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spacing w:before="77" w:line="216" w:lineRule="auto"/>
              <w:ind w:left="37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30"/>
                <w:szCs w:val="30"/>
              </w:rPr>
              <w:t>主管领导意见</w:t>
            </w:r>
          </w:p>
        </w:tc>
        <w:tc>
          <w:tcPr>
            <w:tcW w:w="7926" w:type="dxa"/>
            <w:gridSpan w:val="2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spacing w:before="98" w:line="219" w:lineRule="auto"/>
              <w:ind w:left="513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16"/>
                <w:sz w:val="30"/>
                <w:szCs w:val="30"/>
              </w:rPr>
              <w:t>(签字)</w:t>
            </w:r>
          </w:p>
          <w:p>
            <w:pPr>
              <w:spacing w:before="224" w:line="219" w:lineRule="auto"/>
              <w:ind w:left="5050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年</w:t>
            </w:r>
            <w:r>
              <w:rPr>
                <w:rFonts w:ascii="宋体" w:hAnsi="宋体" w:eastAsia="宋体" w:cs="宋体"/>
                <w:spacing w:val="23"/>
                <w:sz w:val="30"/>
                <w:szCs w:val="30"/>
              </w:rPr>
              <w:t xml:space="preserve">  </w:t>
            </w: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月</w:t>
            </w:r>
            <w:r>
              <w:rPr>
                <w:rFonts w:ascii="宋体" w:hAnsi="宋体" w:eastAsia="宋体" w:cs="宋体"/>
                <w:spacing w:val="34"/>
                <w:sz w:val="30"/>
                <w:szCs w:val="30"/>
              </w:rPr>
              <w:t xml:space="preserve">   </w:t>
            </w:r>
            <w:r>
              <w:rPr>
                <w:rFonts w:ascii="宋体" w:hAnsi="宋体" w:eastAsia="宋体" w:cs="宋体"/>
                <w:spacing w:val="-11"/>
                <w:sz w:val="30"/>
                <w:szCs w:val="30"/>
              </w:rPr>
              <w:t>日</w:t>
            </w:r>
          </w:p>
        </w:tc>
      </w:tr>
    </w:tbl>
    <w:p>
      <w:pPr>
        <w:sectPr>
          <w:footerReference r:id="rId5" w:type="default"/>
          <w:type w:val="continuous"/>
          <w:pgSz w:w="11900" w:h="16830"/>
          <w:pgMar w:top="1417" w:right="1524" w:bottom="1645" w:left="1465" w:header="0" w:footer="1340" w:gutter="0"/>
          <w:cols w:equalWidth="0" w:num="1">
            <w:col w:w="8911"/>
          </w:cols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left="4415"/>
      <w:rPr>
        <w:rFonts w:ascii="宋体" w:hAnsi="宋体" w:eastAsia="宋体" w:cs="宋体"/>
        <w:sz w:val="31"/>
        <w:szCs w:val="3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3ZTc0NGZiMDIxYTM3OWM0MWIzMGY0Mzc4ZjllNjQifQ=="/>
    <w:docVar w:name="KSO_WPS_MARK_KEY" w:val="69a03bb1-0476-478c-ac48-1471fd846e19"/>
  </w:docVars>
  <w:rsids>
    <w:rsidRoot w:val="43976203"/>
    <w:rsid w:val="064A5629"/>
    <w:rsid w:val="25BF34E6"/>
    <w:rsid w:val="40541C5F"/>
    <w:rsid w:val="43976203"/>
    <w:rsid w:val="4BD74836"/>
    <w:rsid w:val="4FD4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46BC5765D24147FC9A8164624F951170</vt:lpwstr>
  </property>
</Properties>
</file>